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BE" w:rsidRPr="00F86C59" w:rsidRDefault="006910B0" w:rsidP="006A498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 w:line="276" w:lineRule="auto"/>
        <w:ind w:left="53" w:hanging="10"/>
        <w:jc w:val="center"/>
        <w:rPr>
          <w:rFonts w:ascii="Century Gothic" w:hAnsi="Century Gothic"/>
          <w:b/>
          <w:sz w:val="24"/>
          <w:szCs w:val="24"/>
        </w:rPr>
      </w:pPr>
      <w:r w:rsidRPr="00F86C59">
        <w:rPr>
          <w:rFonts w:ascii="Century Gothic" w:hAnsi="Century Gothic"/>
          <w:b/>
          <w:sz w:val="24"/>
          <w:szCs w:val="24"/>
        </w:rPr>
        <w:t>Lettre de mission apprentissage</w:t>
      </w:r>
    </w:p>
    <w:p w:rsidR="00E526BE" w:rsidRPr="00F86C59" w:rsidRDefault="00CA76B4" w:rsidP="006A498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 w:line="276" w:lineRule="auto"/>
        <w:ind w:left="53" w:hanging="1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</w:t>
      </w:r>
      <w:r w:rsidR="006910B0" w:rsidRPr="00F86C59">
        <w:rPr>
          <w:rFonts w:ascii="Century Gothic" w:hAnsi="Century Gothic"/>
          <w:b/>
          <w:sz w:val="28"/>
          <w:szCs w:val="28"/>
        </w:rPr>
        <w:t xml:space="preserve">aison </w:t>
      </w:r>
      <w:r w:rsidR="00035BFD">
        <w:rPr>
          <w:rFonts w:ascii="Century Gothic" w:hAnsi="Century Gothic"/>
          <w:b/>
          <w:sz w:val="28"/>
          <w:szCs w:val="28"/>
        </w:rPr>
        <w:t>d</w:t>
      </w:r>
      <w:r w:rsidR="006910B0" w:rsidRPr="00F86C59">
        <w:rPr>
          <w:rFonts w:ascii="Century Gothic" w:hAnsi="Century Gothic"/>
          <w:b/>
          <w:sz w:val="28"/>
          <w:szCs w:val="28"/>
        </w:rPr>
        <w:t>épartementale de l</w:t>
      </w:r>
      <w:r>
        <w:rPr>
          <w:rFonts w:ascii="Century Gothic" w:hAnsi="Century Gothic"/>
          <w:b/>
          <w:sz w:val="28"/>
          <w:szCs w:val="28"/>
        </w:rPr>
        <w:t>’autonomie - s</w:t>
      </w:r>
      <w:r w:rsidR="006910B0" w:rsidRPr="00F86C59">
        <w:rPr>
          <w:rFonts w:ascii="Century Gothic" w:hAnsi="Century Gothic"/>
          <w:b/>
          <w:sz w:val="28"/>
          <w:szCs w:val="28"/>
        </w:rPr>
        <w:t xml:space="preserve">ervice </w:t>
      </w:r>
      <w:r w:rsidR="00035BFD">
        <w:rPr>
          <w:rFonts w:ascii="Century Gothic" w:hAnsi="Century Gothic"/>
          <w:b/>
          <w:sz w:val="28"/>
          <w:szCs w:val="28"/>
        </w:rPr>
        <w:t>A</w:t>
      </w:r>
      <w:r w:rsidR="006910B0" w:rsidRPr="00F86C59">
        <w:rPr>
          <w:rFonts w:ascii="Century Gothic" w:hAnsi="Century Gothic"/>
          <w:b/>
          <w:sz w:val="28"/>
          <w:szCs w:val="28"/>
        </w:rPr>
        <w:t>ppui à la scolarisation, à l'emploi et orientation médico-sociale</w:t>
      </w:r>
    </w:p>
    <w:p w:rsidR="00FF7A1B" w:rsidRPr="00F86C59" w:rsidRDefault="002B578F" w:rsidP="006A498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 w:line="276" w:lineRule="auto"/>
        <w:ind w:left="43" w:firstLine="0"/>
        <w:jc w:val="center"/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t>l</w:t>
      </w:r>
      <w:bookmarkStart w:id="0" w:name="_GoBack"/>
      <w:bookmarkEnd w:id="0"/>
      <w:r w:rsidR="006910B0" w:rsidRPr="00F86C59">
        <w:rPr>
          <w:rFonts w:ascii="Century Gothic" w:hAnsi="Century Gothic"/>
          <w:b/>
          <w:sz w:val="24"/>
          <w:szCs w:val="24"/>
        </w:rPr>
        <w:t>ic</w:t>
      </w:r>
      <w:r w:rsidR="00FF7A1B" w:rsidRPr="00F86C59">
        <w:rPr>
          <w:rFonts w:ascii="Century Gothic" w:hAnsi="Century Gothic"/>
          <w:b/>
          <w:sz w:val="24"/>
          <w:szCs w:val="24"/>
        </w:rPr>
        <w:t>ence</w:t>
      </w:r>
      <w:proofErr w:type="gramEnd"/>
      <w:r w:rsidR="00FF7A1B" w:rsidRPr="00F86C59">
        <w:rPr>
          <w:rFonts w:ascii="Century Gothic" w:hAnsi="Century Gothic"/>
          <w:b/>
          <w:sz w:val="24"/>
          <w:szCs w:val="24"/>
        </w:rPr>
        <w:t xml:space="preserve"> pro</w:t>
      </w:r>
      <w:r w:rsidR="004F5671">
        <w:rPr>
          <w:rFonts w:ascii="Century Gothic" w:hAnsi="Century Gothic"/>
          <w:b/>
          <w:sz w:val="24"/>
          <w:szCs w:val="24"/>
        </w:rPr>
        <w:t>fessionnelle</w:t>
      </w:r>
      <w:r w:rsidR="00FF7A1B" w:rsidRPr="00F86C59">
        <w:rPr>
          <w:rFonts w:ascii="Century Gothic" w:hAnsi="Century Gothic"/>
          <w:b/>
          <w:sz w:val="24"/>
          <w:szCs w:val="24"/>
        </w:rPr>
        <w:t xml:space="preserve"> Intervention sociale </w:t>
      </w:r>
      <w:r w:rsidR="004F5671">
        <w:rPr>
          <w:rFonts w:ascii="Century Gothic" w:hAnsi="Century Gothic"/>
          <w:b/>
          <w:sz w:val="24"/>
          <w:szCs w:val="24"/>
        </w:rPr>
        <w:t>et a</w:t>
      </w:r>
      <w:r w:rsidR="006910B0" w:rsidRPr="00F86C59">
        <w:rPr>
          <w:rFonts w:ascii="Century Gothic" w:hAnsi="Century Gothic"/>
          <w:b/>
          <w:sz w:val="24"/>
          <w:szCs w:val="24"/>
        </w:rPr>
        <w:t xml:space="preserve">ccompagnement de publics spécifiques </w:t>
      </w:r>
    </w:p>
    <w:p w:rsidR="00FF7A1B" w:rsidRPr="00F86C59" w:rsidRDefault="00CA76B4" w:rsidP="006A498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 w:line="276" w:lineRule="auto"/>
        <w:ind w:left="43" w:firstLine="0"/>
        <w:jc w:val="center"/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t>à</w:t>
      </w:r>
      <w:proofErr w:type="gramEnd"/>
      <w:r w:rsidR="00FF7A1B" w:rsidRPr="00F86C59">
        <w:rPr>
          <w:rFonts w:ascii="Century Gothic" w:hAnsi="Century Gothic"/>
          <w:b/>
          <w:sz w:val="24"/>
          <w:szCs w:val="24"/>
        </w:rPr>
        <w:t xml:space="preserve"> l’université d’Angers</w:t>
      </w:r>
    </w:p>
    <w:p w:rsidR="00FF7A1B" w:rsidRPr="001B553B" w:rsidRDefault="00FF7A1B" w:rsidP="001B553B">
      <w:pPr>
        <w:spacing w:after="0"/>
        <w:ind w:left="0" w:right="7" w:firstLine="0"/>
        <w:rPr>
          <w:rFonts w:ascii="Century Gothic" w:hAnsi="Century Gothic"/>
          <w:sz w:val="24"/>
          <w:szCs w:val="24"/>
        </w:rPr>
      </w:pPr>
    </w:p>
    <w:p w:rsidR="001B553B" w:rsidRDefault="001B553B" w:rsidP="001B553B">
      <w:pPr>
        <w:spacing w:after="0"/>
        <w:ind w:left="0" w:right="7" w:firstLine="0"/>
        <w:rPr>
          <w:rFonts w:ascii="Palatino Linotype" w:hAnsi="Palatino Linotype"/>
          <w:sz w:val="20"/>
          <w:szCs w:val="20"/>
        </w:rPr>
      </w:pPr>
    </w:p>
    <w:p w:rsidR="00E526BE" w:rsidRPr="00FF7A1B" w:rsidRDefault="006910B0" w:rsidP="00FF7A1B">
      <w:pPr>
        <w:spacing w:after="495"/>
        <w:ind w:left="0" w:right="7" w:firstLine="0"/>
        <w:rPr>
          <w:rFonts w:ascii="Palatino Linotype" w:hAnsi="Palatino Linotype"/>
          <w:sz w:val="20"/>
          <w:szCs w:val="20"/>
        </w:rPr>
      </w:pPr>
      <w:r w:rsidRPr="00FF7A1B">
        <w:rPr>
          <w:rFonts w:ascii="Palatino Linotype" w:hAnsi="Palatino Linotype"/>
          <w:sz w:val="20"/>
          <w:szCs w:val="20"/>
        </w:rPr>
        <w:t xml:space="preserve">Le maître d'apprentissage sera </w:t>
      </w:r>
      <w:r w:rsidR="00FF7A1B" w:rsidRPr="00FF7A1B">
        <w:rPr>
          <w:rFonts w:ascii="Palatino Linotype" w:hAnsi="Palatino Linotype"/>
          <w:sz w:val="20"/>
          <w:szCs w:val="20"/>
        </w:rPr>
        <w:t>Anaïs Coulon, adjointe au chef de service.</w:t>
      </w:r>
    </w:p>
    <w:p w:rsidR="00E526BE" w:rsidRPr="00FF7A1B" w:rsidRDefault="006910B0" w:rsidP="00FF7A1B">
      <w:pPr>
        <w:spacing w:after="0" w:line="259" w:lineRule="auto"/>
        <w:ind w:left="0" w:firstLine="0"/>
        <w:jc w:val="left"/>
        <w:rPr>
          <w:rFonts w:ascii="Palatino Linotype" w:hAnsi="Palatino Linotype"/>
          <w:b/>
          <w:sz w:val="20"/>
          <w:szCs w:val="20"/>
        </w:rPr>
      </w:pPr>
      <w:r w:rsidRPr="00FF7A1B">
        <w:rPr>
          <w:rFonts w:ascii="Palatino Linotype" w:hAnsi="Palatino Linotype"/>
          <w:b/>
          <w:sz w:val="20"/>
          <w:szCs w:val="20"/>
        </w:rPr>
        <w:t>Présentation des motivations du ma</w:t>
      </w:r>
      <w:r w:rsidR="00CA76B4">
        <w:rPr>
          <w:rFonts w:ascii="Palatino Linotype" w:hAnsi="Palatino Linotype"/>
          <w:b/>
          <w:sz w:val="20"/>
          <w:szCs w:val="20"/>
        </w:rPr>
        <w:t>î</w:t>
      </w:r>
      <w:r w:rsidRPr="00FF7A1B">
        <w:rPr>
          <w:rFonts w:ascii="Palatino Linotype" w:hAnsi="Palatino Linotype"/>
          <w:b/>
          <w:sz w:val="20"/>
          <w:szCs w:val="20"/>
        </w:rPr>
        <w:t>tre d'apprentissage :</w:t>
      </w:r>
    </w:p>
    <w:p w:rsidR="00E526BE" w:rsidRDefault="006910B0" w:rsidP="00FF7A1B">
      <w:pPr>
        <w:spacing w:after="0"/>
        <w:ind w:right="7"/>
        <w:rPr>
          <w:rFonts w:ascii="Palatino Linotype" w:hAnsi="Palatino Linotype"/>
          <w:noProof/>
          <w:sz w:val="20"/>
          <w:szCs w:val="20"/>
        </w:rPr>
      </w:pPr>
      <w:r w:rsidRPr="00FF7A1B">
        <w:rPr>
          <w:rFonts w:ascii="Palatino Linotype" w:hAnsi="Palatino Linotype"/>
          <w:sz w:val="20"/>
          <w:szCs w:val="20"/>
        </w:rPr>
        <w:t>Au cours de l'accompagnement de l'apprenti, le maître d'apprentissage pourra faire partager son savoir, sa réflexion et son expérience. La réflexion autour des situations sera partagée autour d’une équipe p</w:t>
      </w:r>
      <w:r w:rsidR="000C1FAC">
        <w:rPr>
          <w:rFonts w:ascii="Palatino Linotype" w:hAnsi="Palatino Linotype"/>
          <w:sz w:val="20"/>
          <w:szCs w:val="20"/>
        </w:rPr>
        <w:t>luridisciplinaire. Le maître d’</w:t>
      </w:r>
      <w:r w:rsidRPr="00FF7A1B">
        <w:rPr>
          <w:rFonts w:ascii="Palatino Linotype" w:hAnsi="Palatino Linotype"/>
          <w:sz w:val="20"/>
          <w:szCs w:val="20"/>
        </w:rPr>
        <w:t>apprentissage accompagnera l'apprenti dans une réflexion scientifique mise en lien avec un projet d'institution dans un contexte de changements : inclusion scolai</w:t>
      </w:r>
      <w:r w:rsidR="000C1FAC">
        <w:rPr>
          <w:rFonts w:ascii="Palatino Linotype" w:hAnsi="Palatino Linotype"/>
          <w:sz w:val="20"/>
          <w:szCs w:val="20"/>
        </w:rPr>
        <w:t>re, changement de paradigmes (famille</w:t>
      </w:r>
      <w:r w:rsidRPr="00FF7A1B">
        <w:rPr>
          <w:rFonts w:ascii="Palatino Linotype" w:hAnsi="Palatino Linotype"/>
          <w:sz w:val="20"/>
          <w:szCs w:val="20"/>
        </w:rPr>
        <w:t xml:space="preserve"> considérée connue « expert » et prise en compte du projet de vie), formation des professionnels, nouvelle méthode d'accompagnement (exemple : comportementaliste ou autre méthode préconisée par la </w:t>
      </w:r>
      <w:r w:rsidR="008C494B">
        <w:rPr>
          <w:rFonts w:ascii="Palatino Linotype" w:hAnsi="Palatino Linotype"/>
          <w:sz w:val="20"/>
          <w:szCs w:val="20"/>
        </w:rPr>
        <w:t>C</w:t>
      </w:r>
      <w:r w:rsidR="000C1FAC">
        <w:rPr>
          <w:rFonts w:ascii="Palatino Linotype" w:hAnsi="Palatino Linotype"/>
          <w:sz w:val="20"/>
          <w:szCs w:val="20"/>
        </w:rPr>
        <w:t>aisse nationale de solidarité pour l’autonomie (</w:t>
      </w:r>
      <w:r w:rsidRPr="00FF7A1B">
        <w:rPr>
          <w:rFonts w:ascii="Palatino Linotype" w:hAnsi="Palatino Linotype"/>
          <w:sz w:val="20"/>
          <w:szCs w:val="20"/>
        </w:rPr>
        <w:t>CNSA</w:t>
      </w:r>
      <w:r w:rsidR="000C1FAC">
        <w:rPr>
          <w:rFonts w:ascii="Palatino Linotype" w:hAnsi="Palatino Linotype"/>
          <w:sz w:val="20"/>
          <w:szCs w:val="20"/>
        </w:rPr>
        <w:t xml:space="preserve">) et la Haute </w:t>
      </w:r>
      <w:r w:rsidR="00D02902">
        <w:rPr>
          <w:rFonts w:ascii="Palatino Linotype" w:hAnsi="Palatino Linotype"/>
          <w:sz w:val="20"/>
          <w:szCs w:val="20"/>
        </w:rPr>
        <w:t>a</w:t>
      </w:r>
      <w:r w:rsidR="000C1FAC">
        <w:rPr>
          <w:rFonts w:ascii="Palatino Linotype" w:hAnsi="Palatino Linotype"/>
          <w:sz w:val="20"/>
          <w:szCs w:val="20"/>
        </w:rPr>
        <w:t xml:space="preserve">utorité de </w:t>
      </w:r>
      <w:r w:rsidR="00D02902">
        <w:rPr>
          <w:rFonts w:ascii="Palatino Linotype" w:hAnsi="Palatino Linotype"/>
          <w:sz w:val="20"/>
          <w:szCs w:val="20"/>
        </w:rPr>
        <w:t>s</w:t>
      </w:r>
      <w:r w:rsidR="000C1FAC">
        <w:rPr>
          <w:rFonts w:ascii="Palatino Linotype" w:hAnsi="Palatino Linotype"/>
          <w:sz w:val="20"/>
          <w:szCs w:val="20"/>
        </w:rPr>
        <w:t>anté</w:t>
      </w:r>
      <w:r w:rsidRPr="00FF7A1B">
        <w:rPr>
          <w:rFonts w:ascii="Palatino Linotype" w:hAnsi="Palatino Linotype"/>
          <w:sz w:val="20"/>
          <w:szCs w:val="20"/>
        </w:rPr>
        <w:t>, prise en compte de la guidance parentale.</w:t>
      </w:r>
    </w:p>
    <w:p w:rsidR="00FF7A1B" w:rsidRPr="00FF7A1B" w:rsidRDefault="00FF7A1B" w:rsidP="00FF7A1B">
      <w:pPr>
        <w:spacing w:after="0"/>
        <w:ind w:right="7"/>
        <w:rPr>
          <w:rFonts w:ascii="Palatino Linotype" w:hAnsi="Palatino Linotype"/>
          <w:sz w:val="20"/>
          <w:szCs w:val="20"/>
        </w:rPr>
      </w:pPr>
    </w:p>
    <w:p w:rsidR="00E526BE" w:rsidRPr="00FF7A1B" w:rsidRDefault="006910B0" w:rsidP="00FF7A1B">
      <w:pPr>
        <w:spacing w:after="0"/>
        <w:ind w:right="7"/>
        <w:rPr>
          <w:rFonts w:ascii="Palatino Linotype" w:hAnsi="Palatino Linotype"/>
          <w:b/>
          <w:sz w:val="20"/>
          <w:szCs w:val="20"/>
        </w:rPr>
      </w:pPr>
      <w:r w:rsidRPr="00FF7A1B">
        <w:rPr>
          <w:rFonts w:ascii="Palatino Linotype" w:hAnsi="Palatino Linotype"/>
          <w:b/>
          <w:sz w:val="20"/>
          <w:szCs w:val="20"/>
        </w:rPr>
        <w:t>Missions confiées</w:t>
      </w:r>
      <w:r w:rsidR="00CA76B4">
        <w:rPr>
          <w:rFonts w:ascii="Palatino Linotype" w:hAnsi="Palatino Linotype"/>
          <w:b/>
          <w:sz w:val="20"/>
          <w:szCs w:val="20"/>
        </w:rPr>
        <w:t xml:space="preserve"> </w:t>
      </w:r>
      <w:r w:rsidRPr="00FF7A1B">
        <w:rPr>
          <w:rFonts w:ascii="Palatino Linotype" w:hAnsi="Palatino Linotype"/>
          <w:b/>
          <w:sz w:val="20"/>
          <w:szCs w:val="20"/>
        </w:rPr>
        <w:t>:</w:t>
      </w:r>
    </w:p>
    <w:p w:rsidR="00E526BE" w:rsidRDefault="006910B0" w:rsidP="00FF7A1B">
      <w:pPr>
        <w:spacing w:after="0"/>
        <w:ind w:right="7"/>
        <w:rPr>
          <w:rFonts w:ascii="Palatino Linotype" w:hAnsi="Palatino Linotype"/>
          <w:sz w:val="20"/>
          <w:szCs w:val="20"/>
        </w:rPr>
      </w:pPr>
      <w:r w:rsidRPr="00FF7A1B">
        <w:rPr>
          <w:rFonts w:ascii="Palatino Linotype" w:hAnsi="Palatino Linotype"/>
          <w:sz w:val="20"/>
          <w:szCs w:val="20"/>
        </w:rPr>
        <w:t xml:space="preserve">L'apprenti sera invité à participer à des </w:t>
      </w:r>
      <w:r w:rsidR="003D6A5D">
        <w:rPr>
          <w:rFonts w:ascii="Palatino Linotype" w:hAnsi="Palatino Linotype"/>
          <w:sz w:val="20"/>
          <w:szCs w:val="20"/>
        </w:rPr>
        <w:t>é</w:t>
      </w:r>
      <w:r w:rsidRPr="00FF7A1B">
        <w:rPr>
          <w:rFonts w:ascii="Palatino Linotype" w:hAnsi="Palatino Linotype"/>
          <w:sz w:val="20"/>
          <w:szCs w:val="20"/>
        </w:rPr>
        <w:t xml:space="preserve">quipes </w:t>
      </w:r>
      <w:r w:rsidR="003D6A5D">
        <w:rPr>
          <w:rFonts w:ascii="Palatino Linotype" w:hAnsi="Palatino Linotype"/>
          <w:sz w:val="20"/>
          <w:szCs w:val="20"/>
        </w:rPr>
        <w:t>p</w:t>
      </w:r>
      <w:r w:rsidRPr="00FF7A1B">
        <w:rPr>
          <w:rFonts w:ascii="Palatino Linotype" w:hAnsi="Palatino Linotype"/>
          <w:sz w:val="20"/>
          <w:szCs w:val="20"/>
        </w:rPr>
        <w:t xml:space="preserve">luridisciplinaires (l'Evaluation, des Commissions des </w:t>
      </w:r>
      <w:r w:rsidR="003D6A5D">
        <w:rPr>
          <w:rFonts w:ascii="Palatino Linotype" w:hAnsi="Palatino Linotype"/>
          <w:sz w:val="20"/>
          <w:szCs w:val="20"/>
        </w:rPr>
        <w:t>d</w:t>
      </w:r>
      <w:r w:rsidRPr="00FF7A1B">
        <w:rPr>
          <w:rFonts w:ascii="Palatino Linotype" w:hAnsi="Palatino Linotype"/>
          <w:sz w:val="20"/>
          <w:szCs w:val="20"/>
        </w:rPr>
        <w:t>roits de l'</w:t>
      </w:r>
      <w:r w:rsidR="003D6A5D">
        <w:rPr>
          <w:rFonts w:ascii="Palatino Linotype" w:hAnsi="Palatino Linotype"/>
          <w:sz w:val="20"/>
          <w:szCs w:val="20"/>
        </w:rPr>
        <w:t>a</w:t>
      </w:r>
      <w:r w:rsidRPr="00FF7A1B">
        <w:rPr>
          <w:rFonts w:ascii="Palatino Linotype" w:hAnsi="Palatino Linotype"/>
          <w:sz w:val="20"/>
          <w:szCs w:val="20"/>
        </w:rPr>
        <w:t xml:space="preserve">utonomie des </w:t>
      </w:r>
      <w:r w:rsidR="003D6A5D">
        <w:rPr>
          <w:rFonts w:ascii="Palatino Linotype" w:hAnsi="Palatino Linotype"/>
          <w:sz w:val="20"/>
          <w:szCs w:val="20"/>
        </w:rPr>
        <w:t>p</w:t>
      </w:r>
      <w:r w:rsidRPr="00FF7A1B">
        <w:rPr>
          <w:rFonts w:ascii="Palatino Linotype" w:hAnsi="Palatino Linotype"/>
          <w:sz w:val="20"/>
          <w:szCs w:val="20"/>
        </w:rPr>
        <w:t xml:space="preserve">ersonnes </w:t>
      </w:r>
      <w:r w:rsidR="003D6A5D">
        <w:rPr>
          <w:rFonts w:ascii="Palatino Linotype" w:hAnsi="Palatino Linotype"/>
          <w:sz w:val="20"/>
          <w:szCs w:val="20"/>
        </w:rPr>
        <w:t>h</w:t>
      </w:r>
      <w:r w:rsidRPr="00FF7A1B">
        <w:rPr>
          <w:rFonts w:ascii="Palatino Linotype" w:hAnsi="Palatino Linotype"/>
          <w:sz w:val="20"/>
          <w:szCs w:val="20"/>
        </w:rPr>
        <w:t>andicapées ainsi qu</w:t>
      </w:r>
      <w:r w:rsidR="00F86C59">
        <w:rPr>
          <w:rFonts w:ascii="Palatino Linotype" w:hAnsi="Palatino Linotype"/>
          <w:sz w:val="20"/>
          <w:szCs w:val="20"/>
        </w:rPr>
        <w:t>'à des réunions de synthèse. Il</w:t>
      </w:r>
      <w:r w:rsidRPr="00FF7A1B">
        <w:rPr>
          <w:rFonts w:ascii="Palatino Linotype" w:hAnsi="Palatino Linotype"/>
          <w:sz w:val="20"/>
          <w:szCs w:val="20"/>
        </w:rPr>
        <w:t xml:space="preserve"> sera accompagné pour travailler sur des situations individuelles complexes (orientation cible/orientation alternative, </w:t>
      </w:r>
      <w:r w:rsidR="000C1FAC">
        <w:rPr>
          <w:rFonts w:ascii="Palatino Linotype" w:hAnsi="Palatino Linotype"/>
          <w:sz w:val="20"/>
          <w:szCs w:val="20"/>
        </w:rPr>
        <w:t>réponse accompagnée p</w:t>
      </w:r>
      <w:r w:rsidR="008C494B">
        <w:rPr>
          <w:rFonts w:ascii="Palatino Linotype" w:hAnsi="Palatino Linotype"/>
          <w:sz w:val="20"/>
          <w:szCs w:val="20"/>
        </w:rPr>
        <w:t>o</w:t>
      </w:r>
      <w:r w:rsidR="000C1FAC">
        <w:rPr>
          <w:rFonts w:ascii="Palatino Linotype" w:hAnsi="Palatino Linotype"/>
          <w:sz w:val="20"/>
          <w:szCs w:val="20"/>
        </w:rPr>
        <w:t>ur tous (</w:t>
      </w:r>
      <w:r w:rsidRPr="00FF7A1B">
        <w:rPr>
          <w:rFonts w:ascii="Palatino Linotype" w:hAnsi="Palatino Linotype"/>
          <w:sz w:val="20"/>
          <w:szCs w:val="20"/>
        </w:rPr>
        <w:t>RAPT</w:t>
      </w:r>
      <w:r w:rsidR="000C1FAC">
        <w:rPr>
          <w:rFonts w:ascii="Palatino Linotype" w:hAnsi="Palatino Linotype"/>
          <w:sz w:val="20"/>
          <w:szCs w:val="20"/>
        </w:rPr>
        <w:t>)</w:t>
      </w:r>
      <w:r w:rsidRPr="00FF7A1B">
        <w:rPr>
          <w:rFonts w:ascii="Palatino Linotype" w:hAnsi="Palatino Linotype"/>
          <w:sz w:val="20"/>
          <w:szCs w:val="20"/>
        </w:rPr>
        <w:t xml:space="preserve">...) très chronophages mais sources de réflexion et d'évolution des pratiques. Il participera à la mise en place de pratiques innovantes conformément aux directives données par les pouvoirs publics en faisant participer l'usager et sa famille. Dans ce cadre il pourra être amené à mobiliser des </w:t>
      </w:r>
      <w:r w:rsidR="003D6A5D">
        <w:rPr>
          <w:rFonts w:ascii="Palatino Linotype" w:hAnsi="Palatino Linotype"/>
          <w:sz w:val="20"/>
          <w:szCs w:val="20"/>
        </w:rPr>
        <w:t>é</w:t>
      </w:r>
      <w:r w:rsidRPr="00FF7A1B">
        <w:rPr>
          <w:rFonts w:ascii="Palatino Linotype" w:hAnsi="Palatino Linotype"/>
          <w:sz w:val="20"/>
          <w:szCs w:val="20"/>
        </w:rPr>
        <w:t xml:space="preserve">tablissements et </w:t>
      </w:r>
      <w:r w:rsidR="003D6A5D">
        <w:rPr>
          <w:rFonts w:ascii="Palatino Linotype" w:hAnsi="Palatino Linotype"/>
          <w:sz w:val="20"/>
          <w:szCs w:val="20"/>
        </w:rPr>
        <w:t>s</w:t>
      </w:r>
      <w:r w:rsidRPr="00FF7A1B">
        <w:rPr>
          <w:rFonts w:ascii="Palatino Linotype" w:hAnsi="Palatino Linotype"/>
          <w:sz w:val="20"/>
          <w:szCs w:val="20"/>
        </w:rPr>
        <w:t xml:space="preserve">ervices </w:t>
      </w:r>
      <w:r w:rsidR="003D6A5D">
        <w:rPr>
          <w:rFonts w:ascii="Palatino Linotype" w:hAnsi="Palatino Linotype"/>
          <w:sz w:val="20"/>
          <w:szCs w:val="20"/>
        </w:rPr>
        <w:t>médico</w:t>
      </w:r>
      <w:r w:rsidRPr="00FF7A1B">
        <w:rPr>
          <w:rFonts w:ascii="Palatino Linotype" w:hAnsi="Palatino Linotype"/>
          <w:sz w:val="20"/>
          <w:szCs w:val="20"/>
        </w:rPr>
        <w:t>-</w:t>
      </w:r>
      <w:r w:rsidR="003D6A5D">
        <w:rPr>
          <w:rFonts w:ascii="Palatino Linotype" w:hAnsi="Palatino Linotype"/>
          <w:sz w:val="20"/>
          <w:szCs w:val="20"/>
        </w:rPr>
        <w:t>s</w:t>
      </w:r>
      <w:r w:rsidRPr="00FF7A1B">
        <w:rPr>
          <w:rFonts w:ascii="Palatino Linotype" w:hAnsi="Palatino Linotype"/>
          <w:sz w:val="20"/>
          <w:szCs w:val="20"/>
        </w:rPr>
        <w:t>ociaux</w:t>
      </w:r>
      <w:r w:rsidR="003D6A5D">
        <w:rPr>
          <w:rFonts w:ascii="Palatino Linotype" w:hAnsi="Palatino Linotype"/>
          <w:sz w:val="20"/>
          <w:szCs w:val="20"/>
        </w:rPr>
        <w:t xml:space="preserve"> (ESMS)</w:t>
      </w:r>
      <w:r w:rsidRPr="00FF7A1B">
        <w:rPr>
          <w:rFonts w:ascii="Palatino Linotype" w:hAnsi="Palatino Linotype"/>
          <w:sz w:val="20"/>
          <w:szCs w:val="20"/>
        </w:rPr>
        <w:t>, des professionnels en libéral, le</w:t>
      </w:r>
      <w:r w:rsidR="000C1FAC">
        <w:rPr>
          <w:rFonts w:ascii="Palatino Linotype" w:hAnsi="Palatino Linotype"/>
          <w:sz w:val="20"/>
          <w:szCs w:val="20"/>
        </w:rPr>
        <w:t xml:space="preserve"> pôle de compétence et de prestation externalisée (PCP</w:t>
      </w:r>
      <w:r w:rsidRPr="00FF7A1B">
        <w:rPr>
          <w:rFonts w:ascii="Palatino Linotype" w:hAnsi="Palatino Linotype"/>
          <w:sz w:val="20"/>
          <w:szCs w:val="20"/>
        </w:rPr>
        <w:t>E</w:t>
      </w:r>
      <w:r w:rsidR="000C1FAC">
        <w:rPr>
          <w:rFonts w:ascii="Palatino Linotype" w:hAnsi="Palatino Linotype"/>
          <w:sz w:val="20"/>
          <w:szCs w:val="20"/>
        </w:rPr>
        <w:t>)</w:t>
      </w:r>
      <w:r w:rsidRPr="00FF7A1B">
        <w:rPr>
          <w:rFonts w:ascii="Palatino Linotype" w:hAnsi="Palatino Linotype"/>
          <w:sz w:val="20"/>
          <w:szCs w:val="20"/>
        </w:rPr>
        <w:t>, les services d'accompagnement innovants. . .</w:t>
      </w:r>
    </w:p>
    <w:p w:rsidR="00FF7A1B" w:rsidRPr="00FF7A1B" w:rsidRDefault="00FF7A1B" w:rsidP="00FF7A1B">
      <w:pPr>
        <w:spacing w:after="0"/>
        <w:ind w:right="7"/>
        <w:rPr>
          <w:rFonts w:ascii="Palatino Linotype" w:hAnsi="Palatino Linotype"/>
          <w:sz w:val="20"/>
          <w:szCs w:val="20"/>
        </w:rPr>
      </w:pPr>
    </w:p>
    <w:p w:rsidR="00E526BE" w:rsidRPr="00FF7A1B" w:rsidRDefault="006910B0" w:rsidP="00FF7A1B">
      <w:pPr>
        <w:spacing w:after="0" w:line="245" w:lineRule="auto"/>
        <w:ind w:right="7"/>
        <w:rPr>
          <w:rFonts w:ascii="Palatino Linotype" w:hAnsi="Palatino Linotype"/>
          <w:b/>
          <w:sz w:val="20"/>
          <w:szCs w:val="20"/>
        </w:rPr>
      </w:pPr>
      <w:r w:rsidRPr="00FF7A1B">
        <w:rPr>
          <w:rFonts w:ascii="Palatino Linotype" w:hAnsi="Palatino Linotype"/>
          <w:b/>
          <w:sz w:val="20"/>
          <w:szCs w:val="20"/>
        </w:rPr>
        <w:t>Modalités d'accompagnement de l'apprenti</w:t>
      </w:r>
      <w:r w:rsidR="003D6A5D">
        <w:rPr>
          <w:rFonts w:ascii="Palatino Linotype" w:hAnsi="Palatino Linotype"/>
          <w:b/>
          <w:sz w:val="20"/>
          <w:szCs w:val="20"/>
        </w:rPr>
        <w:t> :</w:t>
      </w:r>
    </w:p>
    <w:p w:rsidR="00E526BE" w:rsidRPr="00FF7A1B" w:rsidRDefault="006910B0" w:rsidP="00FF7A1B">
      <w:pPr>
        <w:ind w:right="7"/>
        <w:rPr>
          <w:rFonts w:ascii="Palatino Linotype" w:hAnsi="Palatino Linotype"/>
          <w:sz w:val="20"/>
          <w:szCs w:val="20"/>
        </w:rPr>
      </w:pPr>
      <w:r w:rsidRPr="00FF7A1B">
        <w:rPr>
          <w:rFonts w:ascii="Palatino Linotype" w:hAnsi="Palatino Linotype"/>
          <w:sz w:val="20"/>
          <w:szCs w:val="20"/>
        </w:rPr>
        <w:t xml:space="preserve">Le maître d'apprentissage accompagnera le stagiaire dans sa pratique (découverte de l'organisation, du fonctionnement et des pratiques du service), puis en binôme avec les évaluateurs-coordonnateurs de service sur des </w:t>
      </w:r>
      <w:r w:rsidR="000C1FAC">
        <w:rPr>
          <w:rFonts w:ascii="Palatino Linotype" w:hAnsi="Palatino Linotype"/>
          <w:sz w:val="20"/>
          <w:szCs w:val="20"/>
        </w:rPr>
        <w:t>équipes pluridisciplinaire d’évaluation (</w:t>
      </w:r>
      <w:r w:rsidRPr="00FF7A1B">
        <w:rPr>
          <w:rFonts w:ascii="Palatino Linotype" w:hAnsi="Palatino Linotype"/>
          <w:sz w:val="20"/>
          <w:szCs w:val="20"/>
        </w:rPr>
        <w:t>EPE</w:t>
      </w:r>
      <w:r w:rsidR="000C1FAC">
        <w:rPr>
          <w:rFonts w:ascii="Palatino Linotype" w:hAnsi="Palatino Linotype"/>
          <w:sz w:val="20"/>
          <w:szCs w:val="20"/>
        </w:rPr>
        <w:t>)</w:t>
      </w:r>
      <w:r w:rsidRPr="00FF7A1B">
        <w:rPr>
          <w:rFonts w:ascii="Palatino Linotype" w:hAnsi="Palatino Linotype"/>
          <w:sz w:val="20"/>
          <w:szCs w:val="20"/>
        </w:rPr>
        <w:t xml:space="preserve">, </w:t>
      </w:r>
      <w:r w:rsidR="000C1FAC">
        <w:rPr>
          <w:rFonts w:ascii="Palatino Linotype" w:hAnsi="Palatino Linotype"/>
          <w:sz w:val="20"/>
          <w:szCs w:val="20"/>
        </w:rPr>
        <w:t>commission des droits et de l’autonomie des personnes handicapées (</w:t>
      </w:r>
      <w:r w:rsidRPr="00FF7A1B">
        <w:rPr>
          <w:rFonts w:ascii="Palatino Linotype" w:hAnsi="Palatino Linotype"/>
          <w:sz w:val="20"/>
          <w:szCs w:val="20"/>
        </w:rPr>
        <w:t>CDAPH</w:t>
      </w:r>
      <w:r w:rsidR="000C1FAC">
        <w:rPr>
          <w:rFonts w:ascii="Palatino Linotype" w:hAnsi="Palatino Linotype"/>
          <w:sz w:val="20"/>
          <w:szCs w:val="20"/>
        </w:rPr>
        <w:t>)</w:t>
      </w:r>
      <w:r w:rsidRPr="00FF7A1B">
        <w:rPr>
          <w:rFonts w:ascii="Palatino Linotype" w:hAnsi="Palatino Linotype"/>
          <w:sz w:val="20"/>
          <w:szCs w:val="20"/>
        </w:rPr>
        <w:t xml:space="preserve"> et réunions de synthèse.</w:t>
      </w:r>
    </w:p>
    <w:p w:rsidR="00E526BE" w:rsidRPr="00FF7A1B" w:rsidRDefault="006910B0">
      <w:pPr>
        <w:spacing w:after="29"/>
        <w:ind w:right="7"/>
        <w:rPr>
          <w:rFonts w:ascii="Palatino Linotype" w:hAnsi="Palatino Linotype"/>
          <w:sz w:val="20"/>
          <w:szCs w:val="20"/>
        </w:rPr>
      </w:pPr>
      <w:r w:rsidRPr="00FF7A1B">
        <w:rPr>
          <w:rFonts w:ascii="Palatino Linotype" w:hAnsi="Palatino Linotype"/>
          <w:sz w:val="20"/>
          <w:szCs w:val="20"/>
        </w:rPr>
        <w:t>L'apprentissage sera donc progressif : d'abord en observation de la pratique de l'évaluateur-coordonnateur. Puis sur la mise en œuvre des différentes missions sous l'observation de l'évaluateur-coordonnateur, et enfin sur la réalisation de t</w:t>
      </w:r>
      <w:r w:rsidR="003D6A5D">
        <w:rPr>
          <w:rFonts w:ascii="Palatino Linotype" w:hAnsi="Palatino Linotype"/>
          <w:sz w:val="20"/>
          <w:szCs w:val="20"/>
        </w:rPr>
        <w:t>â</w:t>
      </w:r>
      <w:r w:rsidRPr="00FF7A1B">
        <w:rPr>
          <w:rFonts w:ascii="Palatino Linotype" w:hAnsi="Palatino Linotype"/>
          <w:sz w:val="20"/>
          <w:szCs w:val="20"/>
        </w:rPr>
        <w:t>ches simples, puis complexes (sous le contrôle du ma</w:t>
      </w:r>
      <w:r w:rsidR="003D6A5D">
        <w:rPr>
          <w:rFonts w:ascii="Palatino Linotype" w:hAnsi="Palatino Linotype"/>
          <w:sz w:val="20"/>
          <w:szCs w:val="20"/>
        </w:rPr>
        <w:t>î</w:t>
      </w:r>
      <w:r w:rsidRPr="00FF7A1B">
        <w:rPr>
          <w:rFonts w:ascii="Palatino Linotype" w:hAnsi="Palatino Linotype"/>
          <w:sz w:val="20"/>
          <w:szCs w:val="20"/>
        </w:rPr>
        <w:t>tre d'apprentissage).</w:t>
      </w:r>
    </w:p>
    <w:p w:rsidR="00E526BE" w:rsidRPr="00FF7A1B" w:rsidRDefault="006910B0">
      <w:pPr>
        <w:ind w:right="7"/>
        <w:rPr>
          <w:rFonts w:ascii="Palatino Linotype" w:hAnsi="Palatino Linotype"/>
          <w:sz w:val="20"/>
          <w:szCs w:val="20"/>
        </w:rPr>
      </w:pPr>
      <w:r w:rsidRPr="00FF7A1B">
        <w:rPr>
          <w:rFonts w:ascii="Palatino Linotype" w:hAnsi="Palatino Linotype"/>
          <w:sz w:val="20"/>
          <w:szCs w:val="20"/>
        </w:rPr>
        <w:t>Le ma</w:t>
      </w:r>
      <w:r w:rsidR="003D6A5D">
        <w:rPr>
          <w:rFonts w:ascii="Palatino Linotype" w:hAnsi="Palatino Linotype"/>
          <w:sz w:val="20"/>
          <w:szCs w:val="20"/>
        </w:rPr>
        <w:t>î</w:t>
      </w:r>
      <w:r w:rsidRPr="00FF7A1B">
        <w:rPr>
          <w:rFonts w:ascii="Palatino Linotype" w:hAnsi="Palatino Linotype"/>
          <w:sz w:val="20"/>
          <w:szCs w:val="20"/>
        </w:rPr>
        <w:t>tre d'apprentissage ira à la rencontre de l'établissement de formation pour répondre aux modalités d'accompagnement et aux objectifs pédagogiques à atteindre.</w:t>
      </w:r>
    </w:p>
    <w:p w:rsidR="00E526BE" w:rsidRPr="00FF7A1B" w:rsidRDefault="006910B0">
      <w:pPr>
        <w:ind w:right="7"/>
        <w:rPr>
          <w:rFonts w:ascii="Palatino Linotype" w:hAnsi="Palatino Linotype"/>
          <w:sz w:val="20"/>
          <w:szCs w:val="20"/>
        </w:rPr>
      </w:pPr>
      <w:r w:rsidRPr="00FF7A1B">
        <w:rPr>
          <w:rFonts w:ascii="Palatino Linotype" w:hAnsi="Palatino Linotype"/>
          <w:sz w:val="20"/>
          <w:szCs w:val="20"/>
        </w:rPr>
        <w:t>Il pourra également p</w:t>
      </w:r>
      <w:r w:rsidR="003D6A5D">
        <w:rPr>
          <w:rFonts w:ascii="Palatino Linotype" w:hAnsi="Palatino Linotype"/>
          <w:sz w:val="20"/>
          <w:szCs w:val="20"/>
        </w:rPr>
        <w:t>articiper à une formation de maî</w:t>
      </w:r>
      <w:r w:rsidRPr="00FF7A1B">
        <w:rPr>
          <w:rFonts w:ascii="Palatino Linotype" w:hAnsi="Palatino Linotype"/>
          <w:sz w:val="20"/>
          <w:szCs w:val="20"/>
        </w:rPr>
        <w:t>tre d'apprentissage si besoin.</w:t>
      </w:r>
    </w:p>
    <w:sectPr w:rsidR="00E526BE" w:rsidRPr="00FF7A1B">
      <w:pgSz w:w="11900" w:h="16840"/>
      <w:pgMar w:top="1440" w:right="1239" w:bottom="144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BE"/>
    <w:rsid w:val="00035BFD"/>
    <w:rsid w:val="000C1FAC"/>
    <w:rsid w:val="001B553B"/>
    <w:rsid w:val="002B578F"/>
    <w:rsid w:val="003D6A5D"/>
    <w:rsid w:val="004F5671"/>
    <w:rsid w:val="006910B0"/>
    <w:rsid w:val="006A4988"/>
    <w:rsid w:val="008C494B"/>
    <w:rsid w:val="00CA76B4"/>
    <w:rsid w:val="00D02902"/>
    <w:rsid w:val="00E526BE"/>
    <w:rsid w:val="00F86C59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8ADA"/>
  <w15:docId w15:val="{AFD0CB43-B500-408C-8A27-D085BB98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95" w:lineRule="auto"/>
      <w:ind w:left="10" w:hanging="3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90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DPT49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saulou, isabelle</dc:creator>
  <cp:keywords/>
  <cp:lastModifiedBy>beaupere, veronique</cp:lastModifiedBy>
  <cp:revision>11</cp:revision>
  <cp:lastPrinted>2019-03-11T09:22:00Z</cp:lastPrinted>
  <dcterms:created xsi:type="dcterms:W3CDTF">2019-01-31T09:02:00Z</dcterms:created>
  <dcterms:modified xsi:type="dcterms:W3CDTF">2019-03-14T14:52:00Z</dcterms:modified>
</cp:coreProperties>
</file>